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D9" w:rsidRPr="006F3326" w:rsidRDefault="005209D9" w:rsidP="005209D9">
      <w:pPr>
        <w:pBdr>
          <w:bottom w:val="single" w:sz="12" w:space="4" w:color="EA2020"/>
        </w:pBdr>
        <w:spacing w:after="100" w:afterAutospacing="1" w:line="360" w:lineRule="atLeast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r w:rsidRPr="006F3326">
        <w:rPr>
          <w:rFonts w:ascii="Arial" w:eastAsia="Times New Roman" w:hAnsi="Arial" w:cs="Arial"/>
          <w:kern w:val="36"/>
          <w:sz w:val="27"/>
          <w:szCs w:val="27"/>
          <w:lang w:eastAsia="ru-RU"/>
        </w:rPr>
        <w:t>СОВЕТЫ НЕОНАТОЛОГА</w:t>
      </w:r>
    </w:p>
    <w:p w:rsidR="005209D9" w:rsidRPr="006F3326" w:rsidRDefault="005209D9" w:rsidP="005209D9">
      <w:pPr>
        <w:spacing w:after="300" w:line="360" w:lineRule="atLeast"/>
        <w:jc w:val="center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6F3326">
        <w:rPr>
          <w:rFonts w:ascii="Arial" w:eastAsia="Times New Roman" w:hAnsi="Arial" w:cs="Arial"/>
          <w:sz w:val="27"/>
          <w:szCs w:val="27"/>
          <w:lang w:eastAsia="ru-RU"/>
        </w:rPr>
        <w:t>Уважаемые Мамы!</w:t>
      </w:r>
    </w:p>
    <w:p w:rsidR="007633A3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отде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новорожденных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дравляет Вас с рождением малыша. </w:t>
      </w:r>
    </w:p>
    <w:p w:rsidR="007633A3" w:rsidRDefault="007633A3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ребенк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самых волнующих событий в жизни каждой семьи. Сколько радостных тревог, сколько очаровательных улыбок, неожиданных открытий ждет вас впереди!</w:t>
      </w:r>
      <w:r w:rsidR="0052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Малыши растут так быстро</w:t>
      </w:r>
      <w:r w:rsidR="000E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 буквально на глазах, а вместе с ними меняетесь и вы. Мы искренне желаем вам приятных перемен и хотим, чтобы непростые первые дни</w:t>
      </w:r>
      <w:r w:rsidR="000E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</w:t>
      </w:r>
      <w:r w:rsidR="000E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малыша были наполнены теплом и нежностью.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отдаем предпочтение совместному пребыванию матери и ребенка, поэтому, если</w:t>
      </w:r>
      <w:r w:rsidR="00190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состояние матери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ребенок не нуждается в дополнит</w:t>
      </w:r>
      <w:r w:rsidR="001905E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ельном наблю</w:t>
      </w:r>
      <w:r w:rsidR="00190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дении, мать и ребенок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часов после родов находятся вместе</w:t>
      </w:r>
      <w:r w:rsidR="00190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палате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подход позволяет молодым мамам быстрее ос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воиться в новом для себя качеств</w:t>
      </w:r>
      <w:r w:rsidR="00190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1905E3" w:rsidRPr="00190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научится </w:t>
      </w:r>
      <w:r w:rsidR="001905E3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своего малыша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</w:t>
      </w:r>
      <w:r w:rsidR="001905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уходу за ново</w:t>
      </w:r>
      <w:r w:rsidR="00190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рожденным ребенком.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всегда страшно начинать какое – либо новое дело, возникает много вопросов, на которые сразу трудно найти ответы. Особенно, если вопросы касаются самого дорогого, любимого и совсем беззащитного Вашего ребенка. 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сотрудники отделения сразу могут понять, что Вас беспокоит. Это происходит потому, что некоторые вопросы, такие насущные для Вас не представляют такой важности для нас и выпускаются из вида в процессе обучения.  Поэтому советуем, смело обращаться к сотрудникам со всеми волнующими Вас вопросами, а не искать советов «на стороне».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некоторые рекомендации, призван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помочь Вам </w:t>
      </w:r>
      <w:proofErr w:type="gramStart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дни.</w:t>
      </w:r>
    </w:p>
    <w:p w:rsidR="005209D9" w:rsidRPr="006F3326" w:rsidRDefault="005209D9" w:rsidP="005209D9">
      <w:pPr>
        <w:spacing w:before="375" w:after="300" w:line="360" w:lineRule="atLeast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6F3326">
        <w:rPr>
          <w:rFonts w:ascii="Arial" w:eastAsia="Times New Roman" w:hAnsi="Arial" w:cs="Arial"/>
          <w:sz w:val="27"/>
          <w:szCs w:val="27"/>
          <w:lang w:eastAsia="ru-RU"/>
        </w:rPr>
        <w:t>ОСОБЕННОСТИ АДАПТАЦИИ НОВОРОЖДЕННЫХ К ОКРУЖАЮЩЕМУ МИРУ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E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28 дней жизни </w:t>
      </w:r>
      <w:r w:rsid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- </w:t>
      </w:r>
      <w:r w:rsidR="000E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время когда малыш приспосабливается к </w:t>
      </w:r>
      <w:proofErr w:type="spellStart"/>
      <w:r w:rsid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внеутробному</w:t>
      </w:r>
      <w:proofErr w:type="spellEnd"/>
      <w:r w:rsid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существованию, к новым условиям жизни. Реакции организма новорожденного, связанные с этим процессом называются физиологическими или пограничными. Они совершенно естественны, какими бы странными они  не  казались неопытным родителям. Н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определенных условиях (дефекты ухода, вскармливания, различные заболевания)</w:t>
      </w:r>
      <w:r w:rsid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физиологические состояния </w:t>
      </w:r>
      <w:r w:rsidR="00FF000F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становиться патологическими, т.е. предрасполагать к заболеваниям.</w:t>
      </w:r>
    </w:p>
    <w:p w:rsidR="005209D9" w:rsidRPr="006F3326" w:rsidRDefault="00FF000F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Наиболее часто </w:t>
      </w:r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встречаем у новорожденных детей следующие</w:t>
      </w:r>
      <w:r w:rsidRP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</w:t>
      </w:r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</w:t>
      </w:r>
    </w:p>
    <w:p w:rsidR="005209D9" w:rsidRPr="006F3326" w:rsidRDefault="00E67E44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Pr="00E67E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209D9" w:rsidRPr="006F33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транзиторная потеря первоначальной массы тела</w:t>
      </w:r>
    </w:p>
    <w:p w:rsidR="00FF000F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у всех новорожденных, обусловлена потерей жидкости из-за дефицита грудного молока, потерей жидкости с мочой, </w:t>
      </w:r>
      <w:proofErr w:type="spellStart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меконием</w:t>
      </w:r>
      <w:proofErr w:type="spellEnd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Максимальная убыль массы тела</w:t>
      </w:r>
      <w:r w:rsid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>(8%)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к 3-4 дню жизни. Восстановление первоначальной массы тела у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большинства детей происходит к 6-7 дню. Для предупреждения значительной потери массы тела в ранние сутки  мы рекомендуем более частые прикладывания ребенка к груди</w:t>
      </w:r>
      <w:r w:rsid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09D9" w:rsidRPr="00E67E44" w:rsidRDefault="00E67E44" w:rsidP="00E67E4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-</w:t>
      </w:r>
      <w:r w:rsidR="005209D9" w:rsidRPr="00E67E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транзиторное нарушение терморегуляции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взрослых, новорожденные дети могут очень легко перегреваться и переохлаждаться. Это обусловлено несовершенством процессов терморегуляции.  Транзиторное повышение температуры  бывает чаще и</w:t>
      </w:r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з-за перегревания ребенка,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обезвоживания, высокой температуры в помещении. Чтобы этого избежать, мамы должны следить за температурой в палате </w:t>
      </w:r>
      <w:proofErr w:type="gramStart"/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С),  регулярно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проветривать</w:t>
      </w:r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палату и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 одевать ребенка. 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Транзиторная гипотермия – понижение температуры тела. Для профилактики переохлаждения не оставляйте ребенка в мокрых пеленках, переодевайте на </w:t>
      </w:r>
      <w:proofErr w:type="spellStart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пеленальном</w:t>
      </w:r>
      <w:proofErr w:type="spellEnd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столике под источником лучистого тепла.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F33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транзиторные изменения кожных покровов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Простая эритема – краснота кожи, возникающая после удаления первородной смазки или первого купания. Краснота становится более яркой на 2-е сутки, затем постепенно уменьшается. К концу первой недели жизни исчезает самостоятельно.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Токсическая эритема – появление красноватых пятен с серовато-желтыми уплотнениями или пузырьками в центре. Иногда эти высыпания обильны и покрывают все тело, чаще же они единичны. Состояние малыша, как правило, не нарушено, но при обильной сыпи может понадобиться дополнительное лечение. Кроме того, кожа новорожденного в период высыпания требует более тщательного ухода.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Физиологическое шелушение кожи - чаще наблюдается у переношенных детей. Лечения не требует, шелушение проходит самостоятельно при ежедневном купании малыша.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желтух</w:t>
      </w:r>
      <w:proofErr w:type="gramStart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встречается у 60-70% доношенных детей, проявляется на 2-3 сутки, исчезает к 7-10 дню самостоятельно. Ее появление обусловлено особенностями обмена билирубина у детей. В некоторых случаях желтуха может нарастать и становиться патологической. В этом случае может потребоваться лечение, о необходимости и методах котор</w:t>
      </w:r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вам расскажет врач </w:t>
      </w:r>
      <w:proofErr w:type="spellStart"/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</w:t>
      </w:r>
      <w:proofErr w:type="spellEnd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Милиа</w:t>
      </w:r>
      <w:proofErr w:type="spellEnd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бело-желтые узелки размером 1-2 мм, расположенные на коже лиц</w:t>
      </w:r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чаще на носике.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собой закупоренные протоки сальных желез. Проходит без лечения через 1-2 недели. На слизистой полости рта также могут быть подобные образования.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F33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половой криз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проявления являются результатом действия гормонов, которые попадают в организм ребенка через плаценту и с молоком матери при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рудном вскармливании. У детей с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выраженным половым кризом реже бывает желтуха, менее выражена убыль первоначальной массы тела, период новорожденности протекает более гладко.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мальчиков проявляется  умеренным отеком наружных половых органов, может сохраняться 1-2 недели, проходит без лечения. 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Практически у всех девочек и у половины мальчиков на 3-4 день жизни увеличиваются молочные железы. Увеличение обычно симметричное, кожа над увеличенной железой, как правило, не изменена, но иногда слегка краснеет. Лечения не требуется.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Иногда у девочек Вы можете заметить серовато-белые выделения из по</w:t>
      </w:r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ловой щели </w:t>
      </w:r>
      <w:proofErr w:type="gramStart"/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дня жизни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.  У 5-10% девочек  эти выделения могут содержать кровь. Лечения не требуется, необходим лишь гигиенический уход.</w:t>
      </w:r>
    </w:p>
    <w:p w:rsidR="005209D9" w:rsidRPr="006F3326" w:rsidRDefault="00E67E44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-</w:t>
      </w:r>
      <w:r w:rsidR="005209D9" w:rsidRPr="006F33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мочекислый диатез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  на пеленках Вашего малыша можете обнаружить на первой неделе жизни пятна </w:t>
      </w:r>
      <w:proofErr w:type="gramStart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желто-кирпичного цвета</w:t>
      </w:r>
      <w:proofErr w:type="gramEnd"/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представляют собой отложения мочевой кислоты в виде кристаллов, которые окрашивают мочу в соответствующий цвет. Более частое прикладыва</w:t>
      </w:r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 груди, 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свести эти проявления к минимуму.</w:t>
      </w:r>
    </w:p>
    <w:p w:rsidR="005209D9" w:rsidRPr="006F3326" w:rsidRDefault="005209D9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 стороны </w:t>
      </w:r>
      <w:r w:rsidRPr="006F33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кишечника</w:t>
      </w:r>
      <w:r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наблюдаются  процессы адаптации:</w:t>
      </w:r>
    </w:p>
    <w:p w:rsidR="005209D9" w:rsidRPr="006F3326" w:rsidRDefault="00DE0881" w:rsidP="005209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стул, который в</w:t>
      </w:r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можете видеть у своего ребенка </w:t>
      </w:r>
      <w:proofErr w:type="gramStart"/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темно-зеленого (оливкового) до черного цвета. Это первородный кал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меконий</w:t>
      </w:r>
      <w:proofErr w:type="spellEnd"/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1-2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стул становится более частым (до 8 раз в сутки), </w:t>
      </w:r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 как по консистенции (</w:t>
      </w:r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комочки, слизь, жидкая часть), так и по окраске (участки темно-зеленого цвета чередуются </w:t>
      </w:r>
      <w:proofErr w:type="gramStart"/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зеленоватыми, желтыми и даже беловатыми), более водянистым. Такой стул называется переходным. У деток, находящихся на грудном вскармливании, смена переходного стула </w:t>
      </w:r>
      <w:proofErr w:type="gramStart"/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</w:t>
      </w:r>
      <w:proofErr w:type="gramEnd"/>
      <w:r w:rsidR="005209D9" w:rsidRPr="006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быстрее, он желтого цвета, кашицеобразный, однородной консистенции.  Стул у детей, находящихся на грудном вскармливании, чаще, чем у детей на искусственном или смешанном вскармливании, и может быть после каждого кормления.</w:t>
      </w:r>
    </w:p>
    <w:p w:rsidR="009F2D5A" w:rsidRPr="009D0C85" w:rsidRDefault="009D0C85">
      <w:pPr>
        <w:rPr>
          <w:rFonts w:ascii="Times New Roman" w:hAnsi="Times New Roman" w:cs="Times New Roman"/>
          <w:sz w:val="24"/>
          <w:szCs w:val="24"/>
        </w:rPr>
      </w:pPr>
      <w:r w:rsidRPr="009D0C85">
        <w:rPr>
          <w:rFonts w:ascii="Times New Roman" w:hAnsi="Times New Roman" w:cs="Times New Roman"/>
          <w:sz w:val="24"/>
          <w:szCs w:val="24"/>
        </w:rPr>
        <w:t>Для того чтобы  период адаптации новорожденного ребенка прошел благополучно, придерживайтесь пожалуйста наших рекомендаций по уходу за ребенком, а самое главное постарайтесь наладить грудное вскармливание.</w:t>
      </w:r>
    </w:p>
    <w:sectPr w:rsidR="009F2D5A" w:rsidRPr="009D0C85" w:rsidSect="009F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60126"/>
    <w:multiLevelType w:val="hybridMultilevel"/>
    <w:tmpl w:val="81D2C462"/>
    <w:lvl w:ilvl="0" w:tplc="EC9A5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91639"/>
    <w:multiLevelType w:val="hybridMultilevel"/>
    <w:tmpl w:val="ADF639C8"/>
    <w:lvl w:ilvl="0" w:tplc="987068B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9D9"/>
    <w:rsid w:val="000E5AE9"/>
    <w:rsid w:val="001905E3"/>
    <w:rsid w:val="005014B5"/>
    <w:rsid w:val="005209D9"/>
    <w:rsid w:val="007633A3"/>
    <w:rsid w:val="009D0C85"/>
    <w:rsid w:val="009F2D5A"/>
    <w:rsid w:val="00DE0881"/>
    <w:rsid w:val="00E67E44"/>
    <w:rsid w:val="00E8675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2019-03-15T08:50:00Z</dcterms:created>
  <dcterms:modified xsi:type="dcterms:W3CDTF">2019-03-15T10:11:00Z</dcterms:modified>
</cp:coreProperties>
</file>